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53CF" w:rsidRPr="000A4F06" w:rsidTr="002053CF">
        <w:tc>
          <w:tcPr>
            <w:tcW w:w="4675" w:type="dxa"/>
          </w:tcPr>
          <w:p w:rsidR="002053CF" w:rsidRPr="000A4F06" w:rsidRDefault="002053CF">
            <w:pPr>
              <w:rPr>
                <w:b/>
                <w:highlight w:val="yellow"/>
              </w:rPr>
            </w:pPr>
            <w:r w:rsidRPr="000A4F06">
              <w:rPr>
                <w:b/>
                <w:highlight w:val="yellow"/>
              </w:rPr>
              <w:t>Paid by borrower</w:t>
            </w:r>
          </w:p>
        </w:tc>
        <w:tc>
          <w:tcPr>
            <w:tcW w:w="4675" w:type="dxa"/>
          </w:tcPr>
          <w:p w:rsidR="002053CF" w:rsidRPr="000A4F06" w:rsidRDefault="002053CF">
            <w:pPr>
              <w:rPr>
                <w:b/>
              </w:rPr>
            </w:pPr>
            <w:r w:rsidRPr="000A4F06">
              <w:rPr>
                <w:b/>
                <w:highlight w:val="yellow"/>
              </w:rPr>
              <w:t>Paid by lender (added to loan)</w:t>
            </w:r>
            <w:r w:rsidR="0071069C">
              <w:rPr>
                <w:b/>
              </w:rPr>
              <w:t xml:space="preserve"> ON WWU</w:t>
            </w:r>
          </w:p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 xml:space="preserve">$400 (plus mileage) initial evaluation </w:t>
            </w:r>
            <w:r w:rsidR="00975F0C">
              <w:t>(PWWU)</w:t>
            </w:r>
          </w:p>
        </w:tc>
        <w:tc>
          <w:tcPr>
            <w:tcW w:w="4675" w:type="dxa"/>
          </w:tcPr>
          <w:p w:rsidR="002053CF" w:rsidRDefault="002053CF"/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>-100 Feasibility Evaluation (plus mileage)</w:t>
            </w:r>
          </w:p>
        </w:tc>
        <w:tc>
          <w:tcPr>
            <w:tcW w:w="4675" w:type="dxa"/>
          </w:tcPr>
          <w:p w:rsidR="002053CF" w:rsidRDefault="002053CF">
            <w:r>
              <w:t>Feasibility Evaluation $100 (plus mileage)</w:t>
            </w:r>
          </w:p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 xml:space="preserve">-300 deposit against total </w:t>
            </w:r>
            <w:proofErr w:type="spellStart"/>
            <w:r>
              <w:t>wwu</w:t>
            </w:r>
            <w:proofErr w:type="spellEnd"/>
            <w:r>
              <w:t xml:space="preserve"> cost</w:t>
            </w:r>
          </w:p>
        </w:tc>
        <w:tc>
          <w:tcPr>
            <w:tcW w:w="4675" w:type="dxa"/>
          </w:tcPr>
          <w:p w:rsidR="002053CF" w:rsidRDefault="002053CF"/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 xml:space="preserve">$450 Balance due on WWU (based on repair </w:t>
            </w:r>
            <w:proofErr w:type="spellStart"/>
            <w:r>
              <w:t>amt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2053CF" w:rsidRDefault="002053CF">
            <w:r>
              <w:t xml:space="preserve">WWU Cost </w:t>
            </w:r>
            <w:r w:rsidR="0071069C">
              <w:t>(</w:t>
            </w:r>
            <w:r>
              <w:t xml:space="preserve">based on repair </w:t>
            </w:r>
            <w:proofErr w:type="spellStart"/>
            <w:r>
              <w:t>amt</w:t>
            </w:r>
            <w:bookmarkStart w:id="0" w:name="_GoBack"/>
            <w:proofErr w:type="spellEnd"/>
            <w:r w:rsidR="0071069C">
              <w:t>)</w:t>
            </w:r>
            <w:r>
              <w:t xml:space="preserve"> $750.00</w:t>
            </w:r>
            <w:bookmarkEnd w:id="0"/>
          </w:p>
        </w:tc>
      </w:tr>
      <w:tr w:rsidR="002053CF" w:rsidTr="002053CF">
        <w:tc>
          <w:tcPr>
            <w:tcW w:w="4675" w:type="dxa"/>
          </w:tcPr>
          <w:p w:rsidR="002053CF" w:rsidRDefault="002053CF"/>
        </w:tc>
        <w:tc>
          <w:tcPr>
            <w:tcW w:w="4675" w:type="dxa"/>
          </w:tcPr>
          <w:p w:rsidR="002053CF" w:rsidRDefault="002053CF">
            <w:r>
              <w:t>Draw Fees $250/draw (plus mileage) x # draws</w:t>
            </w:r>
          </w:p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>$ 85 Termite inspection</w:t>
            </w:r>
          </w:p>
        </w:tc>
        <w:tc>
          <w:tcPr>
            <w:tcW w:w="4675" w:type="dxa"/>
          </w:tcPr>
          <w:p w:rsidR="002053CF" w:rsidRDefault="002053CF">
            <w:r>
              <w:t>Termite Inspection $ 85</w:t>
            </w:r>
          </w:p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>$300 Mold Test</w:t>
            </w:r>
          </w:p>
        </w:tc>
        <w:tc>
          <w:tcPr>
            <w:tcW w:w="4675" w:type="dxa"/>
          </w:tcPr>
          <w:p w:rsidR="002053CF" w:rsidRDefault="002053CF">
            <w:r>
              <w:t>Mold Test $300</w:t>
            </w:r>
          </w:p>
        </w:tc>
      </w:tr>
      <w:tr w:rsidR="002053CF" w:rsidTr="002053CF">
        <w:tc>
          <w:tcPr>
            <w:tcW w:w="4675" w:type="dxa"/>
          </w:tcPr>
          <w:p w:rsidR="002053CF" w:rsidRDefault="002053CF">
            <w:r>
              <w:t>Architectural plans</w:t>
            </w:r>
          </w:p>
        </w:tc>
        <w:tc>
          <w:tcPr>
            <w:tcW w:w="4675" w:type="dxa"/>
          </w:tcPr>
          <w:p w:rsidR="002053CF" w:rsidRDefault="002053CF"/>
        </w:tc>
      </w:tr>
      <w:tr w:rsidR="002053CF" w:rsidTr="002053CF">
        <w:tc>
          <w:tcPr>
            <w:tcW w:w="4675" w:type="dxa"/>
          </w:tcPr>
          <w:p w:rsidR="002053CF" w:rsidRDefault="002053CF"/>
        </w:tc>
        <w:tc>
          <w:tcPr>
            <w:tcW w:w="4675" w:type="dxa"/>
          </w:tcPr>
          <w:p w:rsidR="002053CF" w:rsidRDefault="002053CF"/>
        </w:tc>
      </w:tr>
    </w:tbl>
    <w:p w:rsidR="002B4F97" w:rsidRDefault="002B4F97"/>
    <w:p w:rsidR="0071069C" w:rsidRDefault="0071069C">
      <w:r>
        <w:t>IF you have not written the prelim report and client backs out:</w:t>
      </w:r>
    </w:p>
    <w:p w:rsidR="0071069C" w:rsidRDefault="0071069C">
      <w:r>
        <w:t>$435.00</w:t>
      </w:r>
    </w:p>
    <w:p w:rsidR="0071069C" w:rsidRDefault="0071069C">
      <w:r>
        <w:t>-250.00+ 35.00</w:t>
      </w:r>
    </w:p>
    <w:p w:rsidR="00960F93" w:rsidRDefault="0071069C">
      <w:r>
        <w:t>Refund him $150</w:t>
      </w:r>
    </w:p>
    <w:p w:rsidR="00960F93" w:rsidRDefault="00960F93">
      <w:r>
        <w:br w:type="page"/>
      </w:r>
    </w:p>
    <w:p w:rsidR="0071069C" w:rsidRDefault="00960F93">
      <w:r>
        <w:lastRenderedPageBreak/>
        <w:t>MPS (minimum Property Standards)</w:t>
      </w:r>
    </w:p>
    <w:p w:rsidR="00960F93" w:rsidRDefault="00960F93">
      <w:r>
        <w:t xml:space="preserve">Used to create the </w:t>
      </w:r>
    </w:p>
    <w:p w:rsidR="00960F93" w:rsidRDefault="00960F93">
      <w:r>
        <w:t>Feasibility /WWU</w:t>
      </w:r>
    </w:p>
    <w:p w:rsidR="00960F93" w:rsidRDefault="00960F93"/>
    <w:p w:rsidR="00960F93" w:rsidRDefault="00960F93">
      <w:r>
        <w:t xml:space="preserve">MPS Report yes/no passed or fails MPS simple standalone or upsell for a </w:t>
      </w:r>
    </w:p>
    <w:sectPr w:rsidR="009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F"/>
    <w:rsid w:val="00001BAD"/>
    <w:rsid w:val="000A4F06"/>
    <w:rsid w:val="002053CF"/>
    <w:rsid w:val="002B4F97"/>
    <w:rsid w:val="00387F21"/>
    <w:rsid w:val="0071069C"/>
    <w:rsid w:val="008C4D02"/>
    <w:rsid w:val="00960F93"/>
    <w:rsid w:val="00975F0C"/>
    <w:rsid w:val="00A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45EE-CAC8-4D96-B63E-F7E88F7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Brooks</dc:creator>
  <cp:keywords/>
  <dc:description/>
  <cp:lastModifiedBy>Catherine Brooks</cp:lastModifiedBy>
  <cp:revision>2</cp:revision>
  <dcterms:created xsi:type="dcterms:W3CDTF">2017-12-21T02:13:00Z</dcterms:created>
  <dcterms:modified xsi:type="dcterms:W3CDTF">2017-12-22T21:59:00Z</dcterms:modified>
</cp:coreProperties>
</file>